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2839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8178"/>
      </w:tblGrid>
      <w:tr w:rsidR="007B3D20" w:rsidRPr="00DA2C93" w14:paraId="5D0E40A2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9583AF8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</w:rPr>
            </w:pPr>
            <w:r w:rsidRPr="00DA2C93">
              <w:rPr>
                <w:rFonts w:ascii="Arial" w:hAnsi="Arial" w:cs="Arial"/>
                <w:noProof/>
              </w:rPr>
              <w:drawing>
                <wp:inline distT="0" distB="0" distL="0" distR="0" wp14:anchorId="42842159" wp14:editId="62003A95">
                  <wp:extent cx="857250" cy="453972"/>
                  <wp:effectExtent l="0" t="0" r="0" b="3810"/>
                  <wp:docPr id="12" name="Grafik 12" descr="Ein Bild, das Objekt, Kamm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449" cy="456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8DB382C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DA2C93">
              <w:rPr>
                <w:rFonts w:ascii="Arial" w:hAnsi="Arial" w:cs="Arial"/>
                <w:b/>
                <w:szCs w:val="22"/>
              </w:rPr>
              <w:t>Kurzbeschreibung:</w:t>
            </w:r>
          </w:p>
          <w:p w14:paraId="0D06E866" w14:textId="573A4725" w:rsidR="007B3D20" w:rsidRPr="00DA2C93" w:rsidRDefault="00896E82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  <w:r w:rsidRPr="00896E82">
              <w:rPr>
                <w:rFonts w:ascii="Arial" w:hAnsi="Arial" w:cs="Arial"/>
                <w:szCs w:val="22"/>
              </w:rPr>
              <w:t>Schülerinnen</w:t>
            </w:r>
            <w:r>
              <w:rPr>
                <w:rFonts w:ascii="Arial" w:hAnsi="Arial" w:cs="Arial"/>
                <w:szCs w:val="22"/>
              </w:rPr>
              <w:t xml:space="preserve"> und Schüler</w:t>
            </w:r>
            <w:r w:rsidRPr="00896E82">
              <w:rPr>
                <w:rFonts w:ascii="Arial" w:hAnsi="Arial" w:cs="Arial"/>
                <w:szCs w:val="22"/>
              </w:rPr>
              <w:t xml:space="preserve"> lernen das Projekt „Ak</w:t>
            </w:r>
            <w:r w:rsidR="00EE766F">
              <w:rPr>
                <w:rFonts w:ascii="Arial" w:hAnsi="Arial" w:cs="Arial"/>
                <w:szCs w:val="22"/>
              </w:rPr>
              <w:t>tiv gegen Vorurteile“ kennen, sie</w:t>
            </w:r>
            <w:r w:rsidRPr="00896E82">
              <w:rPr>
                <w:rFonts w:ascii="Arial" w:hAnsi="Arial" w:cs="Arial"/>
                <w:szCs w:val="22"/>
              </w:rPr>
              <w:t xml:space="preserve"> bereiten einen eigenen Clip vo</w:t>
            </w:r>
            <w:bookmarkStart w:id="0" w:name="_GoBack"/>
            <w:bookmarkEnd w:id="0"/>
            <w:r w:rsidRPr="00896E82">
              <w:rPr>
                <w:rFonts w:ascii="Arial" w:hAnsi="Arial" w:cs="Arial"/>
                <w:szCs w:val="22"/>
              </w:rPr>
              <w:t>r</w:t>
            </w:r>
            <w:r w:rsidR="00EE766F">
              <w:rPr>
                <w:rFonts w:ascii="Arial" w:hAnsi="Arial" w:cs="Arial"/>
                <w:szCs w:val="22"/>
              </w:rPr>
              <w:t xml:space="preserve"> und verfassen ein Drehbuch.</w:t>
            </w:r>
          </w:p>
        </w:tc>
      </w:tr>
      <w:tr w:rsidR="007B3D20" w:rsidRPr="00DA2C93" w14:paraId="7D9687B6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D26DCF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51CB4157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  <w:tr w:rsidR="007B3D20" w:rsidRPr="00DA2C93" w14:paraId="7499D9BA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2E13A8B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  <w:noProof/>
              </w:rPr>
            </w:pPr>
            <w:r w:rsidRPr="00DA2C93">
              <w:rPr>
                <w:rFonts w:ascii="Arial" w:hAnsi="Arial" w:cs="Arial"/>
                <w:noProof/>
              </w:rPr>
              <w:drawing>
                <wp:inline distT="0" distB="0" distL="0" distR="0" wp14:anchorId="3DD44B82" wp14:editId="14618ADA">
                  <wp:extent cx="622221" cy="553085"/>
                  <wp:effectExtent l="0" t="0" r="6985" b="0"/>
                  <wp:docPr id="8" name="Grafik 8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616" cy="56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8FAFD9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DA2C93">
              <w:rPr>
                <w:rFonts w:ascii="Arial" w:hAnsi="Arial" w:cs="Arial"/>
                <w:b/>
                <w:szCs w:val="22"/>
              </w:rPr>
              <w:t>Schulart | Stufe | Fach mit Bildungsplanbezug bzw. Kompetenzen:</w:t>
            </w:r>
          </w:p>
          <w:p w14:paraId="545A115D" w14:textId="71B23923" w:rsidR="00DA2C93" w:rsidRPr="00DA2C93" w:rsidRDefault="00DA2C93" w:rsidP="00DA2C93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DA2C93">
              <w:rPr>
                <w:rFonts w:ascii="Arial" w:hAnsi="Arial" w:cs="Arial"/>
                <w:b/>
                <w:szCs w:val="22"/>
              </w:rPr>
              <w:t>2BFS, Deutsch</w:t>
            </w:r>
          </w:p>
          <w:p w14:paraId="1E590E74" w14:textId="535C68E5" w:rsidR="00896E82" w:rsidRPr="00896E82" w:rsidRDefault="00896E82" w:rsidP="00896E82">
            <w:pPr>
              <w:pStyle w:val="TabellerechteSpalte"/>
              <w:rPr>
                <w:rFonts w:ascii="Arial" w:hAnsi="Arial" w:cs="Arial"/>
                <w:bCs/>
                <w:szCs w:val="22"/>
              </w:rPr>
            </w:pPr>
            <w:r w:rsidRPr="00896E82">
              <w:rPr>
                <w:rFonts w:ascii="Arial" w:hAnsi="Arial" w:cs="Arial"/>
                <w:bCs/>
                <w:szCs w:val="22"/>
              </w:rPr>
              <w:t xml:space="preserve">Die Schülerinnen </w:t>
            </w:r>
            <w:r>
              <w:rPr>
                <w:rFonts w:ascii="Arial" w:hAnsi="Arial" w:cs="Arial"/>
                <w:bCs/>
                <w:szCs w:val="22"/>
              </w:rPr>
              <w:t xml:space="preserve">und Schüler </w:t>
            </w:r>
            <w:r w:rsidRPr="00896E82">
              <w:rPr>
                <w:rFonts w:ascii="Arial" w:hAnsi="Arial" w:cs="Arial"/>
                <w:bCs/>
                <w:szCs w:val="22"/>
              </w:rPr>
              <w:t>entnehmen bereits vorhandenen Clips zum Thema Informationen zum Th</w:t>
            </w:r>
            <w:r w:rsidR="00A670DB">
              <w:rPr>
                <w:rFonts w:ascii="Arial" w:hAnsi="Arial" w:cs="Arial"/>
                <w:bCs/>
                <w:szCs w:val="22"/>
              </w:rPr>
              <w:t>ema und Ideen bei der Umsetzung</w:t>
            </w:r>
            <w:r w:rsidRPr="00896E82">
              <w:rPr>
                <w:rFonts w:ascii="Arial" w:hAnsi="Arial" w:cs="Arial"/>
                <w:bCs/>
                <w:szCs w:val="22"/>
              </w:rPr>
              <w:t xml:space="preserve"> (BPE 3.1)</w:t>
            </w:r>
            <w:r w:rsidR="00A670DB">
              <w:rPr>
                <w:rFonts w:ascii="Arial" w:hAnsi="Arial" w:cs="Arial"/>
                <w:bCs/>
                <w:szCs w:val="22"/>
              </w:rPr>
              <w:t>.</w:t>
            </w:r>
          </w:p>
          <w:p w14:paraId="598C40AC" w14:textId="1BECE39F" w:rsidR="007B3D20" w:rsidRPr="00DA2C93" w:rsidRDefault="00896E82" w:rsidP="00896E82">
            <w:pPr>
              <w:pStyle w:val="TabellerechteSpalte"/>
              <w:rPr>
                <w:rFonts w:ascii="Arial" w:hAnsi="Arial" w:cs="Arial"/>
                <w:bCs/>
                <w:szCs w:val="22"/>
              </w:rPr>
            </w:pPr>
            <w:r w:rsidRPr="00896E82">
              <w:rPr>
                <w:rFonts w:ascii="Arial" w:hAnsi="Arial" w:cs="Arial"/>
                <w:bCs/>
                <w:szCs w:val="22"/>
              </w:rPr>
              <w:t>Durch die Erstellung eines Drehbuches nach eigenen Ideen zum vorgegebenen Rahmenthema „Aktiv gegen Vorurteile“, welches die Ideen in konzentrier</w:t>
            </w:r>
            <w:r w:rsidR="00A670DB">
              <w:rPr>
                <w:rFonts w:ascii="Arial" w:hAnsi="Arial" w:cs="Arial"/>
                <w:bCs/>
                <w:szCs w:val="22"/>
              </w:rPr>
              <w:t>ter Form strukturiert festhält (BPE 4.2/</w:t>
            </w:r>
            <w:r w:rsidRPr="00896E82">
              <w:rPr>
                <w:rFonts w:ascii="Arial" w:hAnsi="Arial" w:cs="Arial"/>
                <w:bCs/>
                <w:szCs w:val="22"/>
              </w:rPr>
              <w:t>4.3), knüpfen die Schülerinnen</w:t>
            </w:r>
            <w:r>
              <w:rPr>
                <w:rFonts w:ascii="Arial" w:hAnsi="Arial" w:cs="Arial"/>
                <w:bCs/>
                <w:szCs w:val="22"/>
              </w:rPr>
              <w:t xml:space="preserve"> und Schüler</w:t>
            </w:r>
            <w:r w:rsidRPr="00896E82">
              <w:rPr>
                <w:rFonts w:ascii="Arial" w:hAnsi="Arial" w:cs="Arial"/>
                <w:bCs/>
                <w:szCs w:val="22"/>
              </w:rPr>
              <w:t xml:space="preserve"> an ihre eigene Erfahrungswelt an und stellen so einen Aktualitätsbezug her. Das eigene Medienprodukt, für das sie in der Gruppe Verantwortung übernehmen, wird so strukturiert vorbereitet.</w:t>
            </w:r>
          </w:p>
        </w:tc>
      </w:tr>
      <w:tr w:rsidR="007B3D20" w:rsidRPr="00DA2C93" w14:paraId="7AA2A31E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42AD34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11FB8ED1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  <w:tr w:rsidR="007B3D20" w:rsidRPr="00DA2C93" w14:paraId="0CF8AFB0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C58A2C5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</w:rPr>
            </w:pPr>
            <w:r w:rsidRPr="00DA2C93">
              <w:rPr>
                <w:rFonts w:ascii="Arial" w:hAnsi="Arial" w:cs="Arial"/>
                <w:noProof/>
              </w:rPr>
              <w:drawing>
                <wp:inline distT="0" distB="0" distL="0" distR="0" wp14:anchorId="7D1891C0" wp14:editId="329C7AAC">
                  <wp:extent cx="508912" cy="528799"/>
                  <wp:effectExtent l="0" t="0" r="5715" b="5080"/>
                  <wp:docPr id="9" name="Grafik 9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678" cy="535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69368E" w14:textId="2AFFB37C" w:rsidR="007B3D20" w:rsidRPr="00DA2C93" w:rsidRDefault="007B3D20" w:rsidP="007B3D20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DA2C93">
              <w:rPr>
                <w:rFonts w:ascii="Arial" w:hAnsi="Arial" w:cs="Arial"/>
                <w:b/>
                <w:szCs w:val="22"/>
              </w:rPr>
              <w:t xml:space="preserve">Vorwissen | </w:t>
            </w:r>
            <w:r w:rsidR="00C13FF5">
              <w:rPr>
                <w:rFonts w:ascii="Arial" w:hAnsi="Arial" w:cs="Arial"/>
                <w:b/>
                <w:szCs w:val="22"/>
              </w:rPr>
              <w:t>Fähigkeiten</w:t>
            </w:r>
            <w:r w:rsidRPr="00DA2C93">
              <w:rPr>
                <w:rFonts w:ascii="Arial" w:hAnsi="Arial" w:cs="Arial"/>
                <w:b/>
                <w:szCs w:val="22"/>
              </w:rPr>
              <w:t>:</w:t>
            </w:r>
          </w:p>
          <w:p w14:paraId="025EE15F" w14:textId="6E8C27F5" w:rsidR="007B3D20" w:rsidRPr="00DA2C93" w:rsidRDefault="00896E82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  <w:r w:rsidRPr="00896E82">
              <w:rPr>
                <w:rFonts w:ascii="Arial" w:hAnsi="Arial" w:cs="Arial"/>
                <w:szCs w:val="22"/>
              </w:rPr>
              <w:t>Die Schülerinnen</w:t>
            </w:r>
            <w:r>
              <w:rPr>
                <w:rFonts w:ascii="Arial" w:hAnsi="Arial" w:cs="Arial"/>
                <w:szCs w:val="22"/>
              </w:rPr>
              <w:t xml:space="preserve"> und Schüler</w:t>
            </w:r>
            <w:r w:rsidRPr="00896E82">
              <w:rPr>
                <w:rFonts w:ascii="Arial" w:hAnsi="Arial" w:cs="Arial"/>
                <w:szCs w:val="22"/>
              </w:rPr>
              <w:t xml:space="preserve"> nutzen digitale Medien zur Informationsrecherche und integrieren Medien, die sie meist als „Freizeitbeschäftigung“ erleben</w:t>
            </w:r>
            <w:r w:rsidR="00EE766F">
              <w:rPr>
                <w:rFonts w:ascii="Arial" w:hAnsi="Arial" w:cs="Arial"/>
                <w:szCs w:val="22"/>
              </w:rPr>
              <w:t>,</w:t>
            </w:r>
            <w:r w:rsidRPr="00896E82">
              <w:rPr>
                <w:rFonts w:ascii="Arial" w:hAnsi="Arial" w:cs="Arial"/>
                <w:szCs w:val="22"/>
              </w:rPr>
              <w:t xml:space="preserve"> in einen unterrichtlichen Rah</w:t>
            </w:r>
            <w:r w:rsidR="00EE766F">
              <w:rPr>
                <w:rFonts w:ascii="Arial" w:hAnsi="Arial" w:cs="Arial"/>
                <w:szCs w:val="22"/>
              </w:rPr>
              <w:t>men. Sie planen im Verlauf der Unterrichtss</w:t>
            </w:r>
            <w:r w:rsidRPr="00896E82">
              <w:rPr>
                <w:rFonts w:ascii="Arial" w:hAnsi="Arial" w:cs="Arial"/>
                <w:szCs w:val="22"/>
              </w:rPr>
              <w:t>tunde den eigenen Arbeitsprozess voraus</w:t>
            </w:r>
            <w:r w:rsidR="00EE766F">
              <w:rPr>
                <w:rFonts w:ascii="Arial" w:hAnsi="Arial" w:cs="Arial"/>
                <w:szCs w:val="22"/>
              </w:rPr>
              <w:t xml:space="preserve">schauend und ergebnisorientiert, dabei </w:t>
            </w:r>
            <w:r w:rsidRPr="00896E82">
              <w:rPr>
                <w:rFonts w:ascii="Arial" w:hAnsi="Arial" w:cs="Arial"/>
                <w:szCs w:val="22"/>
              </w:rPr>
              <w:t>gliedern</w:t>
            </w:r>
            <w:r w:rsidR="00EE766F">
              <w:rPr>
                <w:rFonts w:ascii="Arial" w:hAnsi="Arial" w:cs="Arial"/>
                <w:szCs w:val="22"/>
              </w:rPr>
              <w:t xml:space="preserve"> sie</w:t>
            </w:r>
            <w:r w:rsidRPr="00896E82">
              <w:rPr>
                <w:rFonts w:ascii="Arial" w:hAnsi="Arial" w:cs="Arial"/>
                <w:szCs w:val="22"/>
              </w:rPr>
              <w:t xml:space="preserve"> diesen in einzelne, klar umrissene und funktionale Handlungsschritte.</w:t>
            </w:r>
          </w:p>
        </w:tc>
      </w:tr>
      <w:tr w:rsidR="007B3D20" w:rsidRPr="00DA2C93" w14:paraId="48E2A820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78B2EE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20752394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  <w:tr w:rsidR="007B3D20" w:rsidRPr="00DA2C93" w14:paraId="6BC3D691" w14:textId="77777777" w:rsidTr="007B3D20">
        <w:trPr>
          <w:trHeight w:val="908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A58B8C7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</w:rPr>
            </w:pPr>
            <w:r w:rsidRPr="00DA2C93">
              <w:rPr>
                <w:rFonts w:ascii="Arial" w:hAnsi="Arial" w:cs="Arial"/>
                <w:noProof/>
              </w:rPr>
              <w:drawing>
                <wp:inline distT="0" distB="0" distL="0" distR="0" wp14:anchorId="381ADF24" wp14:editId="79EF4CEE">
                  <wp:extent cx="971550" cy="576580"/>
                  <wp:effectExtent l="0" t="0" r="0" b="0"/>
                  <wp:docPr id="10" name="Grafik 10" descr="Ein Bild, das Bildschirm, Gebäude, Uhr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</w:tcBorders>
            <w:shd w:val="clear" w:color="auto" w:fill="auto"/>
          </w:tcPr>
          <w:p w14:paraId="78B58C5F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DA2C93">
              <w:rPr>
                <w:rFonts w:ascii="Arial" w:hAnsi="Arial" w:cs="Arial"/>
                <w:b/>
                <w:szCs w:val="22"/>
              </w:rPr>
              <w:t>Organisationsform; Zeitplan | Ablauf:</w:t>
            </w:r>
          </w:p>
          <w:p w14:paraId="67D70FCC" w14:textId="77777777" w:rsidR="00896E82" w:rsidRPr="00896E82" w:rsidRDefault="00896E82" w:rsidP="00896E82">
            <w:pPr>
              <w:pStyle w:val="TabellerechteSpalte"/>
              <w:rPr>
                <w:rFonts w:ascii="Arial" w:hAnsi="Arial" w:cs="Arial"/>
                <w:szCs w:val="22"/>
              </w:rPr>
            </w:pPr>
            <w:r w:rsidRPr="00896E82">
              <w:rPr>
                <w:rFonts w:ascii="Arial" w:hAnsi="Arial" w:cs="Arial"/>
                <w:szCs w:val="22"/>
              </w:rPr>
              <w:t>Gruppenarbeit, Plenum, Einzelarbeit (Plenum)</w:t>
            </w:r>
          </w:p>
          <w:p w14:paraId="4085E58B" w14:textId="77C0007C" w:rsidR="007B3D20" w:rsidRPr="00DA2C93" w:rsidRDefault="00EE766F" w:rsidP="00896E82">
            <w:pPr>
              <w:pStyle w:val="TabellerechteSpalt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 UE zu je 45 M</w:t>
            </w:r>
            <w:r w:rsidR="00896E82" w:rsidRPr="00896E82">
              <w:rPr>
                <w:rFonts w:ascii="Arial" w:hAnsi="Arial" w:cs="Arial"/>
                <w:szCs w:val="22"/>
              </w:rPr>
              <w:t>in.</w:t>
            </w:r>
          </w:p>
        </w:tc>
      </w:tr>
      <w:tr w:rsidR="007B3D20" w:rsidRPr="00DA2C93" w14:paraId="1180006E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0B670B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777D0043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  <w:tr w:rsidR="007B3D20" w:rsidRPr="00DA2C93" w14:paraId="0E2F041C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69D39A0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</w:rPr>
            </w:pPr>
            <w:r w:rsidRPr="00DA2C93">
              <w:rPr>
                <w:rFonts w:ascii="Arial" w:hAnsi="Arial" w:cs="Arial"/>
                <w:noProof/>
              </w:rPr>
              <w:drawing>
                <wp:inline distT="0" distB="0" distL="0" distR="0" wp14:anchorId="6C673308" wp14:editId="4E1D9B63">
                  <wp:extent cx="418799" cy="589565"/>
                  <wp:effectExtent l="28893" t="47307" r="29527" b="29528"/>
                  <wp:docPr id="13" name="Grafik 13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5665642">
                            <a:off x="0" y="0"/>
                            <a:ext cx="426239" cy="600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B89BC6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  <w:r w:rsidRPr="00DA2C93">
              <w:rPr>
                <w:rFonts w:ascii="Arial" w:hAnsi="Arial" w:cs="Arial"/>
                <w:b/>
                <w:szCs w:val="22"/>
              </w:rPr>
              <w:t>Verwendete Hard- und Software, weitere Medien:</w:t>
            </w:r>
          </w:p>
          <w:p w14:paraId="2D3CBD18" w14:textId="14E34296" w:rsidR="007B3D20" w:rsidRPr="00DA2C93" w:rsidRDefault="00896E82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  <w:r w:rsidRPr="00896E82">
              <w:rPr>
                <w:rFonts w:ascii="Arial" w:hAnsi="Arial" w:cs="Arial"/>
                <w:szCs w:val="22"/>
              </w:rPr>
              <w:t>Digitales Endgerät (z.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896E82">
              <w:rPr>
                <w:rFonts w:ascii="Arial" w:hAnsi="Arial" w:cs="Arial"/>
                <w:szCs w:val="22"/>
              </w:rPr>
              <w:t>B. Tablet, PC, Smartphone). Tools für ei</w:t>
            </w:r>
            <w:r w:rsidR="00EE766F">
              <w:rPr>
                <w:rFonts w:ascii="Arial" w:hAnsi="Arial" w:cs="Arial"/>
                <w:szCs w:val="22"/>
              </w:rPr>
              <w:t>ne digitale Pinnwand, Notizen-/</w:t>
            </w:r>
            <w:r w:rsidRPr="00896E82">
              <w:rPr>
                <w:rFonts w:ascii="Arial" w:hAnsi="Arial" w:cs="Arial"/>
                <w:szCs w:val="22"/>
              </w:rPr>
              <w:t>Sch</w:t>
            </w:r>
            <w:r w:rsidR="00EE766F">
              <w:rPr>
                <w:rFonts w:ascii="Arial" w:hAnsi="Arial" w:cs="Arial"/>
                <w:szCs w:val="22"/>
              </w:rPr>
              <w:t>reibprogramm zur Prozessplanung</w:t>
            </w:r>
          </w:p>
        </w:tc>
      </w:tr>
      <w:tr w:rsidR="007B3D20" w:rsidRPr="00DA2C93" w14:paraId="4D2F6DED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BD571A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  <w:noProof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C34B60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  <w:tr w:rsidR="007B3D20" w:rsidRPr="00DA2C93" w14:paraId="75A42434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F9904F3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  <w:noProof/>
              </w:rPr>
            </w:pPr>
            <w:r w:rsidRPr="00DA2C93">
              <w:rPr>
                <w:rFonts w:ascii="Arial" w:hAnsi="Arial" w:cs="Arial"/>
                <w:noProof/>
              </w:rPr>
              <w:drawing>
                <wp:inline distT="0" distB="0" distL="0" distR="0" wp14:anchorId="60DF0AF1" wp14:editId="67B3A18E">
                  <wp:extent cx="622912" cy="499897"/>
                  <wp:effectExtent l="0" t="0" r="6350" b="0"/>
                  <wp:docPr id="14" name="Grafik 14" descr="Ein Bild, das Uhr, Zeichnung, R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853" cy="510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FAEAE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DA2C93">
              <w:rPr>
                <w:rFonts w:ascii="Arial" w:hAnsi="Arial" w:cs="Arial"/>
                <w:b/>
                <w:szCs w:val="22"/>
              </w:rPr>
              <w:t>Technische Angaben, benötigte Werkzeuge und Materialien:</w:t>
            </w:r>
          </w:p>
          <w:p w14:paraId="1DBCF8DE" w14:textId="21D18D59" w:rsidR="007B3D20" w:rsidRPr="00DA2C93" w:rsidRDefault="00896E82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  <w:r w:rsidRPr="00896E82">
              <w:rPr>
                <w:rFonts w:ascii="Arial" w:hAnsi="Arial" w:cs="Arial"/>
                <w:szCs w:val="22"/>
              </w:rPr>
              <w:t>Digitale oder analoge Möglichkeit, Vorüberlegungen aufzuzeichnen, Link zu den Informationsmaterialien (Leitfaden), Infor</w:t>
            </w:r>
            <w:r w:rsidR="00EE766F">
              <w:rPr>
                <w:rFonts w:ascii="Arial" w:hAnsi="Arial" w:cs="Arial"/>
                <w:szCs w:val="22"/>
              </w:rPr>
              <w:t xml:space="preserve">mationen zu Arbeitsanweisungen/ </w:t>
            </w:r>
            <w:r w:rsidRPr="00896E82">
              <w:rPr>
                <w:rFonts w:ascii="Arial" w:hAnsi="Arial" w:cs="Arial"/>
                <w:szCs w:val="22"/>
              </w:rPr>
              <w:t>Zeitplan in digitaler oder analoger Form</w:t>
            </w:r>
          </w:p>
        </w:tc>
      </w:tr>
      <w:tr w:rsidR="007B3D20" w:rsidRPr="00DA2C93" w14:paraId="0D444250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0DCAA3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  <w:noProof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23B0D8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  <w:tr w:rsidR="007B3D20" w:rsidRPr="00DA2C93" w14:paraId="7D2D8DA3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B0A3A6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  <w:noProof/>
              </w:rPr>
            </w:pPr>
            <w:r w:rsidRPr="00DA2C93">
              <w:rPr>
                <w:rFonts w:ascii="Arial" w:hAnsi="Arial" w:cs="Arial"/>
                <w:noProof/>
              </w:rPr>
              <w:drawing>
                <wp:inline distT="0" distB="0" distL="0" distR="0" wp14:anchorId="7149B4E7" wp14:editId="33ADE679">
                  <wp:extent cx="633626" cy="485120"/>
                  <wp:effectExtent l="0" t="0" r="0" b="0"/>
                  <wp:docPr id="15" name="Grafik 15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167" cy="49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2CDB4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DA2C93">
              <w:rPr>
                <w:rFonts w:ascii="Arial" w:hAnsi="Arial" w:cs="Arial"/>
                <w:b/>
                <w:szCs w:val="22"/>
              </w:rPr>
              <w:t>Ergebnissicherung:</w:t>
            </w:r>
          </w:p>
          <w:p w14:paraId="1A1A4749" w14:textId="77777777" w:rsidR="00DA2C93" w:rsidRPr="00DA2C93" w:rsidRDefault="00896E82" w:rsidP="007B3D20">
            <w:pPr>
              <w:pStyle w:val="TabellerechteSpalte"/>
              <w:rPr>
                <w:rFonts w:ascii="Arial" w:hAnsi="Arial" w:cs="Arial"/>
                <w:bCs/>
                <w:szCs w:val="22"/>
              </w:rPr>
            </w:pPr>
            <w:r w:rsidRPr="00896E82">
              <w:rPr>
                <w:rFonts w:ascii="Arial" w:hAnsi="Arial" w:cs="Arial"/>
                <w:bCs/>
                <w:szCs w:val="22"/>
              </w:rPr>
              <w:t>Im Rahmen eines angelegten E-Books (Sicherung der Notizen/ des „Drehbuches“) oder Ergänzung von bereits vorhandenen Strukturen/ Programmen zur Ergebnissicherung</w:t>
            </w:r>
          </w:p>
        </w:tc>
      </w:tr>
      <w:tr w:rsidR="007B3D20" w:rsidRPr="00DA2C93" w14:paraId="7BE3A161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9FA96A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  <w:noProof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332372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  <w:tr w:rsidR="007B3D20" w:rsidRPr="00DA2C93" w14:paraId="1D22EBAC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6B305B0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  <w:noProof/>
              </w:rPr>
            </w:pPr>
            <w:r w:rsidRPr="00DA2C93">
              <w:rPr>
                <w:rFonts w:ascii="Arial" w:hAnsi="Arial" w:cs="Arial"/>
                <w:noProof/>
              </w:rPr>
              <w:drawing>
                <wp:inline distT="0" distB="0" distL="0" distR="0" wp14:anchorId="316F80CE" wp14:editId="1DAD384E">
                  <wp:extent cx="625799" cy="523875"/>
                  <wp:effectExtent l="0" t="0" r="3175" b="0"/>
                  <wp:docPr id="16" name="Grafik 16" descr="Ein Bild, das Uhr, Anzeig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891" cy="524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E3016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DA2C93">
              <w:rPr>
                <w:rFonts w:ascii="Arial" w:hAnsi="Arial" w:cs="Arial"/>
                <w:b/>
                <w:szCs w:val="22"/>
              </w:rPr>
              <w:t>Resümee | Hinweise:</w:t>
            </w:r>
          </w:p>
          <w:p w14:paraId="58B7C58F" w14:textId="77777777" w:rsidR="007B3D20" w:rsidRPr="00DA2C93" w:rsidRDefault="00896E82" w:rsidP="007B3D20">
            <w:pPr>
              <w:pStyle w:val="TabellerechteSpalte"/>
              <w:rPr>
                <w:rFonts w:ascii="Arial" w:hAnsi="Arial" w:cs="Arial"/>
                <w:bCs/>
                <w:szCs w:val="22"/>
              </w:rPr>
            </w:pPr>
            <w:r w:rsidRPr="00896E82">
              <w:rPr>
                <w:rFonts w:ascii="Arial" w:hAnsi="Arial" w:cs="Arial"/>
                <w:bCs/>
                <w:szCs w:val="22"/>
              </w:rPr>
              <w:t>Anknüpfung an die Erfahrungswelt der Schülerinnen</w:t>
            </w:r>
            <w:r>
              <w:rPr>
                <w:rFonts w:ascii="Arial" w:hAnsi="Arial" w:cs="Arial"/>
                <w:bCs/>
                <w:szCs w:val="22"/>
              </w:rPr>
              <w:t xml:space="preserve"> und Schüler</w:t>
            </w:r>
            <w:r w:rsidRPr="00896E82">
              <w:rPr>
                <w:rFonts w:ascii="Arial" w:hAnsi="Arial" w:cs="Arial"/>
                <w:bCs/>
                <w:szCs w:val="22"/>
              </w:rPr>
              <w:t>, Ergebnisverantwortung bei der Erstellung eines multimedialen Produktes</w:t>
            </w:r>
          </w:p>
        </w:tc>
      </w:tr>
      <w:tr w:rsidR="007B3D20" w:rsidRPr="00DA2C93" w14:paraId="06D63AA5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B7EE77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  <w:noProof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4421ED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  <w:tr w:rsidR="007B3D20" w:rsidRPr="00DA2C93" w14:paraId="2120849A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3949299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  <w:noProof/>
              </w:rPr>
            </w:pPr>
            <w:r w:rsidRPr="00DA2C93">
              <w:rPr>
                <w:rFonts w:ascii="Arial" w:hAnsi="Arial" w:cs="Arial"/>
                <w:noProof/>
              </w:rPr>
              <w:drawing>
                <wp:inline distT="0" distB="0" distL="0" distR="0" wp14:anchorId="1955B72B" wp14:editId="0860B442">
                  <wp:extent cx="757555" cy="228600"/>
                  <wp:effectExtent l="0" t="0" r="4445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55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8DC6F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DA2C93">
              <w:rPr>
                <w:rFonts w:ascii="Arial" w:hAnsi="Arial" w:cs="Arial"/>
                <w:b/>
                <w:szCs w:val="22"/>
              </w:rPr>
              <w:t>Abwandlungen:</w:t>
            </w:r>
          </w:p>
          <w:p w14:paraId="15BD7AE6" w14:textId="77777777" w:rsidR="007B3D20" w:rsidRPr="00DA2C93" w:rsidRDefault="00896E82" w:rsidP="007B3D20">
            <w:pPr>
              <w:pStyle w:val="TabellerechteSpalte"/>
              <w:rPr>
                <w:rFonts w:ascii="Arial" w:hAnsi="Arial" w:cs="Arial"/>
                <w:bCs/>
                <w:szCs w:val="22"/>
              </w:rPr>
            </w:pPr>
            <w:r w:rsidRPr="00896E82">
              <w:rPr>
                <w:rFonts w:ascii="Arial" w:hAnsi="Arial" w:cs="Arial"/>
                <w:bCs/>
                <w:szCs w:val="22"/>
              </w:rPr>
              <w:t>Evtl. könnte man entsprechende Themen auch vorgeben, um schwächeren Gruppen den Entscheidungsprozess zu erleichtern und eine stärkere Strukturierung vorzugeben.</w:t>
            </w:r>
          </w:p>
        </w:tc>
      </w:tr>
    </w:tbl>
    <w:p w14:paraId="778BC083" w14:textId="77777777" w:rsidR="000C3EA5" w:rsidRPr="00DA2C93" w:rsidRDefault="000C3EA5">
      <w:pPr>
        <w:rPr>
          <w:rFonts w:cs="Arial"/>
          <w:sz w:val="22"/>
          <w:szCs w:val="22"/>
        </w:rPr>
      </w:pPr>
    </w:p>
    <w:p w14:paraId="4765671D" w14:textId="77777777" w:rsidR="001676EC" w:rsidRPr="00DA2C93" w:rsidRDefault="001676EC">
      <w:pPr>
        <w:rPr>
          <w:rFonts w:cs="Arial"/>
          <w:sz w:val="22"/>
          <w:szCs w:val="22"/>
        </w:rPr>
      </w:pPr>
    </w:p>
    <w:p w14:paraId="18319163" w14:textId="77777777" w:rsidR="00827355" w:rsidRPr="00DA2C93" w:rsidRDefault="00827355" w:rsidP="00FC0F4A">
      <w:pPr>
        <w:ind w:firstLine="708"/>
        <w:rPr>
          <w:rFonts w:cs="Arial"/>
          <w:sz w:val="22"/>
          <w:szCs w:val="22"/>
        </w:rPr>
      </w:pPr>
    </w:p>
    <w:p w14:paraId="40A3523D" w14:textId="77777777" w:rsidR="001676EC" w:rsidRPr="00DA2C93" w:rsidRDefault="001676EC" w:rsidP="001676EC">
      <w:pPr>
        <w:tabs>
          <w:tab w:val="left" w:pos="1402"/>
        </w:tabs>
        <w:rPr>
          <w:rFonts w:cs="Arial"/>
          <w:sz w:val="22"/>
          <w:szCs w:val="22"/>
        </w:rPr>
      </w:pPr>
    </w:p>
    <w:sectPr w:rsidR="001676EC" w:rsidRPr="00DA2C93" w:rsidSect="00FC0F4A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D229D2" w14:textId="77777777" w:rsidR="00E46742" w:rsidRDefault="00E46742" w:rsidP="001676EC">
      <w:r>
        <w:separator/>
      </w:r>
    </w:p>
  </w:endnote>
  <w:endnote w:type="continuationSeparator" w:id="0">
    <w:p w14:paraId="249B0959" w14:textId="77777777" w:rsidR="00E46742" w:rsidRDefault="00E46742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9607C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1E52130" wp14:editId="6E36EB8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382D1E8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DF3E96" w:rsidRPr="00DF3E9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21E52130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DF3E96" w:rsidRPr="00DF3E9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4BF58F20" wp14:editId="2680A19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FC48F20" wp14:editId="22B393F8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E4066A9" wp14:editId="67AF4BDE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42C2BB8D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43A1E591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E4066A9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0A9058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181D0C9" wp14:editId="2C33929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5E4D693" w14:textId="6360C733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EE766F" w:rsidRPr="00EE766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181D0C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5E4D693" w14:textId="6360C733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EE766F" w:rsidRPr="00EE766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18BE0C8" wp14:editId="7E3B3364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02F8242" wp14:editId="79A4EC46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43F0FD61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0F354CC1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02F824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47093284" wp14:editId="46E3B9CF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CE4BC7" w14:textId="77777777" w:rsidR="00E46742" w:rsidRDefault="00E46742" w:rsidP="001676EC">
      <w:r>
        <w:separator/>
      </w:r>
    </w:p>
  </w:footnote>
  <w:footnote w:type="continuationSeparator" w:id="0">
    <w:p w14:paraId="273DC598" w14:textId="77777777" w:rsidR="00E46742" w:rsidRDefault="00E46742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63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01"/>
      <w:gridCol w:w="6560"/>
    </w:tblGrid>
    <w:tr w:rsidR="001676EC" w:rsidRPr="00DF3E96" w14:paraId="4A3355D9" w14:textId="77777777" w:rsidTr="00DA2C93">
      <w:trPr>
        <w:trHeight w:val="300"/>
      </w:trPr>
      <w:tc>
        <w:tcPr>
          <w:tcW w:w="1701" w:type="dxa"/>
        </w:tcPr>
        <w:p w14:paraId="38862E09" w14:textId="77777777" w:rsidR="001676EC" w:rsidRPr="00DF3E96" w:rsidRDefault="00DA2C93" w:rsidP="001676EC">
          <w:pPr>
            <w:rPr>
              <w:rFonts w:cs="Arial"/>
              <w:color w:val="FFFFFF" w:themeColor="background1"/>
              <w:sz w:val="22"/>
            </w:rPr>
          </w:pPr>
          <w:proofErr w:type="spellStart"/>
          <w:r>
            <w:rPr>
              <w:rFonts w:cs="Arial"/>
              <w:color w:val="FFFFFF" w:themeColor="background1"/>
              <w:sz w:val="22"/>
            </w:rPr>
            <w:t>Pragm</w:t>
          </w:r>
          <w:proofErr w:type="spellEnd"/>
          <w:r>
            <w:rPr>
              <w:rFonts w:cs="Arial"/>
              <w:color w:val="FFFFFF" w:themeColor="background1"/>
              <w:sz w:val="22"/>
            </w:rPr>
            <w:t>. Texte</w:t>
          </w:r>
        </w:p>
      </w:tc>
      <w:tc>
        <w:tcPr>
          <w:tcW w:w="6560" w:type="dxa"/>
        </w:tcPr>
        <w:p w14:paraId="0EA0CF09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</w:tbl>
  <w:p w14:paraId="2E714DE9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BA24F0C" wp14:editId="0CBF4C77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C6A295" w14:textId="77777777"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25200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4AFE61C2" wp14:editId="1BF92EB7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8081C0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7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77"/>
      <w:gridCol w:w="6484"/>
    </w:tblGrid>
    <w:tr w:rsidR="001676EC" w:rsidRPr="00DF3E96" w14:paraId="5642DA8A" w14:textId="77777777" w:rsidTr="009D340D">
      <w:trPr>
        <w:trHeight w:val="300"/>
      </w:trPr>
      <w:tc>
        <w:tcPr>
          <w:tcW w:w="2835" w:type="dxa"/>
        </w:tcPr>
        <w:p w14:paraId="38FE5B9F" w14:textId="77777777" w:rsidR="001676EC" w:rsidRPr="00DF3E96" w:rsidRDefault="00DA2C93" w:rsidP="00DF3E96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 xml:space="preserve">Umgang mit </w:t>
          </w:r>
          <w:proofErr w:type="spellStart"/>
          <w:r>
            <w:rPr>
              <w:rFonts w:cs="Arial"/>
              <w:color w:val="FFFFFF" w:themeColor="background1"/>
              <w:sz w:val="22"/>
            </w:rPr>
            <w:t>pragm</w:t>
          </w:r>
          <w:proofErr w:type="spellEnd"/>
          <w:r>
            <w:rPr>
              <w:rFonts w:cs="Arial"/>
              <w:color w:val="FFFFFF" w:themeColor="background1"/>
              <w:sz w:val="22"/>
            </w:rPr>
            <w:t>. Texten</w:t>
          </w:r>
        </w:p>
      </w:tc>
      <w:tc>
        <w:tcPr>
          <w:tcW w:w="6560" w:type="dxa"/>
        </w:tcPr>
        <w:p w14:paraId="110DB76F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  <w:tr w:rsidR="001676EC" w:rsidRPr="00DF3E96" w14:paraId="1A5331F7" w14:textId="77777777" w:rsidTr="00676B58">
      <w:trPr>
        <w:trHeight w:val="300"/>
      </w:trPr>
      <w:tc>
        <w:tcPr>
          <w:tcW w:w="3402" w:type="dxa"/>
        </w:tcPr>
        <w:p w14:paraId="5DC6C955" w14:textId="77777777" w:rsidR="001676EC" w:rsidRPr="00AF0369" w:rsidRDefault="00AF0369" w:rsidP="00AF0369">
          <w:pPr>
            <w:pStyle w:val="Kopfzeile"/>
            <w:rPr>
              <w:rFonts w:ascii="Arial" w:hAnsi="Arial" w:cs="Arial"/>
              <w:color w:val="FFFFFF" w:themeColor="background1"/>
            </w:rPr>
          </w:pPr>
          <w:r w:rsidRPr="00AF0369">
            <w:rPr>
              <w:rFonts w:ascii="Arial" w:hAnsi="Arial" w:cs="Arial"/>
              <w:color w:val="FFFFFF" w:themeColor="background1"/>
            </w:rPr>
            <w:t>Aktiv gegen Vorurteile – Einen eigenen Videoclip vorbereiten</w:t>
          </w:r>
        </w:p>
      </w:tc>
      <w:tc>
        <w:tcPr>
          <w:tcW w:w="6560" w:type="dxa"/>
        </w:tcPr>
        <w:p w14:paraId="2E269C9E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</w:tbl>
  <w:p w14:paraId="04B09F09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A7E16"/>
    <w:multiLevelType w:val="hybridMultilevel"/>
    <w:tmpl w:val="B9F8F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85B83"/>
    <w:rsid w:val="000C3EA5"/>
    <w:rsid w:val="001676EC"/>
    <w:rsid w:val="001D40A5"/>
    <w:rsid w:val="001F3FC7"/>
    <w:rsid w:val="002444B1"/>
    <w:rsid w:val="002E3BE5"/>
    <w:rsid w:val="00462C65"/>
    <w:rsid w:val="00676B58"/>
    <w:rsid w:val="007662AD"/>
    <w:rsid w:val="007B3D20"/>
    <w:rsid w:val="00827355"/>
    <w:rsid w:val="00896E82"/>
    <w:rsid w:val="008D0C5A"/>
    <w:rsid w:val="00935E12"/>
    <w:rsid w:val="009D340D"/>
    <w:rsid w:val="00A670DB"/>
    <w:rsid w:val="00AF0369"/>
    <w:rsid w:val="00B27E3D"/>
    <w:rsid w:val="00B608C2"/>
    <w:rsid w:val="00C13FF5"/>
    <w:rsid w:val="00C756FE"/>
    <w:rsid w:val="00DA2C93"/>
    <w:rsid w:val="00DF3E96"/>
    <w:rsid w:val="00E46742"/>
    <w:rsid w:val="00ED43F7"/>
    <w:rsid w:val="00EE766F"/>
    <w:rsid w:val="00EF3642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8558484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0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40A5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44D612-EA60-40E4-A6A8-A62657B520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Klein, Tajana (ZSL)</cp:lastModifiedBy>
  <cp:revision>6</cp:revision>
  <dcterms:created xsi:type="dcterms:W3CDTF">2020-05-25T07:01:00Z</dcterms:created>
  <dcterms:modified xsi:type="dcterms:W3CDTF">2021-07-21T16:17:00Z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